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35E" w:rsidRPr="00DD2DF8" w:rsidRDefault="001B735E" w:rsidP="001B735E">
      <w:pPr>
        <w:spacing w:before="60"/>
        <w:jc w:val="center"/>
        <w:rPr>
          <w:szCs w:val="28"/>
          <w:lang w:val="uk-UA"/>
        </w:rPr>
      </w:pPr>
      <w:r w:rsidRPr="000A0420">
        <w:rPr>
          <w:rFonts w:ascii="Arial" w:hAnsi="Arial" w:cs="Arial"/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2.25pt;margin-top:-6pt;width:179.45pt;height:47.45pt;z-index:251661312;mso-width-relative:margin;mso-height-relative:margin" stroked="f">
            <v:textbox>
              <w:txbxContent>
                <w:p w:rsidR="001B735E" w:rsidRPr="000A0420" w:rsidRDefault="001B735E" w:rsidP="001B735E">
                  <w:pPr>
                    <w:rPr>
                      <w:b/>
                      <w:sz w:val="72"/>
                      <w:szCs w:val="72"/>
                    </w:rPr>
                  </w:pPr>
                  <w:r w:rsidRPr="000A0420">
                    <w:rPr>
                      <w:b/>
                      <w:sz w:val="72"/>
                      <w:szCs w:val="72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35E" w:rsidRPr="00DD2DF8" w:rsidRDefault="001B735E" w:rsidP="001B735E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1B735E" w:rsidRPr="00DD2DF8" w:rsidRDefault="001B735E" w:rsidP="001B735E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1B735E" w:rsidRPr="00DD2DF8" w:rsidRDefault="001B735E" w:rsidP="001B735E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1B735E" w:rsidRPr="00DD2DF8" w:rsidRDefault="001B735E" w:rsidP="001B735E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1E4777">
        <w:rPr>
          <w:sz w:val="20"/>
          <w:lang w:val="uk-UA"/>
        </w:rPr>
        <w:pict>
          <v:line id="_x0000_s1027" style="position:absolute;left:0;text-align:left;z-index:251660288" from="-18pt,4.95pt" to="477pt,4.95pt" strokeweight="4.5pt">
            <v:stroke linestyle="thickThin"/>
          </v:line>
        </w:pict>
      </w:r>
    </w:p>
    <w:p w:rsidR="001B735E" w:rsidRPr="00DD2DF8" w:rsidRDefault="001B735E" w:rsidP="001B735E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1B735E" w:rsidRPr="00DD2DF8" w:rsidRDefault="001B735E" w:rsidP="001B735E">
      <w:pPr>
        <w:jc w:val="center"/>
        <w:rPr>
          <w:rFonts w:ascii="Arial" w:hAnsi="Arial" w:cs="Arial"/>
          <w:sz w:val="20"/>
          <w:lang w:val="uk-UA"/>
        </w:rPr>
      </w:pPr>
    </w:p>
    <w:p w:rsidR="001B735E" w:rsidRPr="001B735E" w:rsidRDefault="001B735E" w:rsidP="001B735E">
      <w:pPr>
        <w:jc w:val="center"/>
        <w:rPr>
          <w:sz w:val="22"/>
          <w:szCs w:val="22"/>
          <w:lang w:val="uk-UA"/>
        </w:rPr>
      </w:pPr>
      <w:r w:rsidRPr="001B735E">
        <w:rPr>
          <w:rFonts w:ascii="Arial" w:hAnsi="Arial" w:cs="Arial"/>
          <w:sz w:val="22"/>
          <w:szCs w:val="22"/>
          <w:lang w:val="uk-UA"/>
        </w:rPr>
        <w:t>від  09 листопада  2017 року</w:t>
      </w:r>
      <w:r w:rsidRPr="001B735E">
        <w:rPr>
          <w:rFonts w:ascii="Arial" w:hAnsi="Arial" w:cs="Arial"/>
          <w:sz w:val="22"/>
          <w:szCs w:val="22"/>
          <w:lang w:val="uk-UA"/>
        </w:rPr>
        <w:tab/>
      </w:r>
      <w:r w:rsidRPr="001B735E">
        <w:rPr>
          <w:rFonts w:ascii="Arial" w:hAnsi="Arial" w:cs="Arial"/>
          <w:sz w:val="22"/>
          <w:szCs w:val="22"/>
          <w:lang w:val="uk-UA"/>
        </w:rPr>
        <w:tab/>
      </w:r>
      <w:r w:rsidRPr="001B735E">
        <w:rPr>
          <w:rFonts w:ascii="Arial" w:hAnsi="Arial" w:cs="Arial"/>
          <w:sz w:val="22"/>
          <w:szCs w:val="22"/>
          <w:lang w:val="uk-UA"/>
        </w:rPr>
        <w:tab/>
      </w:r>
      <w:r w:rsidRPr="001B735E">
        <w:rPr>
          <w:rFonts w:ascii="Arial" w:hAnsi="Arial" w:cs="Arial"/>
          <w:sz w:val="22"/>
          <w:szCs w:val="22"/>
          <w:lang w:val="uk-UA"/>
        </w:rPr>
        <w:tab/>
        <w:t xml:space="preserve">   17 позачергова  сесія 7 скликання</w:t>
      </w:r>
    </w:p>
    <w:p w:rsidR="00CD2FEC" w:rsidRPr="004839DF" w:rsidRDefault="00CD2FEC" w:rsidP="00CD2FEC">
      <w:pPr>
        <w:jc w:val="center"/>
        <w:rPr>
          <w:rFonts w:ascii="Arial" w:hAnsi="Arial" w:cs="Arial"/>
          <w:sz w:val="20"/>
          <w:lang w:val="uk-UA"/>
        </w:rPr>
      </w:pPr>
    </w:p>
    <w:p w:rsidR="00CD2FEC" w:rsidRPr="006E4B97" w:rsidRDefault="006E4B97" w:rsidP="002321B6">
      <w:pPr>
        <w:spacing w:before="120" w:line="216" w:lineRule="auto"/>
        <w:ind w:left="1134" w:right="1134"/>
        <w:jc w:val="center"/>
        <w:rPr>
          <w:b/>
          <w:szCs w:val="28"/>
          <w:lang w:val="uk-UA"/>
        </w:rPr>
      </w:pPr>
      <w:r w:rsidRPr="006E4B97">
        <w:rPr>
          <w:b/>
          <w:szCs w:val="28"/>
          <w:lang w:val="uk-UA"/>
        </w:rPr>
        <w:t xml:space="preserve">Про  </w:t>
      </w:r>
      <w:r w:rsidR="00B44757">
        <w:rPr>
          <w:b/>
          <w:szCs w:val="28"/>
          <w:lang w:val="uk-UA"/>
        </w:rPr>
        <w:t xml:space="preserve">внесення змін до </w:t>
      </w:r>
      <w:r w:rsidR="005E4822">
        <w:rPr>
          <w:b/>
          <w:color w:val="000000" w:themeColor="text1"/>
          <w:szCs w:val="28"/>
          <w:lang w:val="uk-UA"/>
        </w:rPr>
        <w:t>районної цільової соціальної комплексної програми</w:t>
      </w:r>
      <w:r w:rsidR="005E4822" w:rsidRPr="00B352ED">
        <w:rPr>
          <w:b/>
          <w:color w:val="000000" w:themeColor="text1"/>
          <w:szCs w:val="28"/>
          <w:lang w:val="uk-UA"/>
        </w:rPr>
        <w:t xml:space="preserve"> підтримки сім’ї, демографічного розвитку, попередження торгівлі людьми та забезпечення рівних прав і можливостей жінок та чоловіків на період до 2020 року</w:t>
      </w:r>
    </w:p>
    <w:p w:rsidR="00CD2FEC" w:rsidRPr="00713588" w:rsidRDefault="00CD2FEC" w:rsidP="002321B6">
      <w:pPr>
        <w:pStyle w:val="HTML"/>
        <w:spacing w:before="120" w:line="216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5A59">
        <w:rPr>
          <w:rFonts w:ascii="Times New Roman" w:hAnsi="Times New Roman" w:cs="Times New Roman"/>
          <w:sz w:val="28"/>
          <w:szCs w:val="28"/>
          <w:lang w:val="uk-UA"/>
        </w:rPr>
        <w:t>Відповідно до пункту 16 частини 1 статті 43 Закону України «Про місцеве самоврядування»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936EC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 ,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3936EC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конів</w:t>
      </w:r>
      <w:r w:rsidRPr="003936EC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3936EC">
        <w:rPr>
          <w:rFonts w:ascii="Times New Roman" w:hAnsi="Times New Roman" w:cs="Times New Roman"/>
          <w:sz w:val="28"/>
          <w:szCs w:val="28"/>
          <w:lang w:val="uk-UA"/>
        </w:rPr>
        <w:t>Про забезпечення рівних прав т</w:t>
      </w:r>
      <w:r>
        <w:rPr>
          <w:rFonts w:ascii="Times New Roman" w:hAnsi="Times New Roman" w:cs="Times New Roman"/>
          <w:sz w:val="28"/>
          <w:szCs w:val="28"/>
          <w:lang w:val="uk-UA"/>
        </w:rPr>
        <w:t>а можливостей жінок і чоловіків»</w:t>
      </w:r>
      <w:r w:rsidRPr="003936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«</w:t>
      </w:r>
      <w:r w:rsidRPr="003936EC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попередження насильства в сім’ї», «</w:t>
      </w:r>
      <w:r w:rsidRPr="003936EC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Про внесення змін до деяких законодавчих актів України з питань соціаль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ного захисту багатодітних сімей»</w:t>
      </w:r>
      <w:r w:rsidRPr="009469B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</w:t>
      </w:r>
      <w:r w:rsidRPr="009469B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постанов  Кабінету Міністрів України від 26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вересня </w:t>
      </w:r>
      <w:r w:rsidRPr="009469B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2013 року № 717 «Про затвердження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9469BB">
        <w:rPr>
          <w:rFonts w:ascii="Times New Roman" w:hAnsi="Times New Roman"/>
          <w:sz w:val="28"/>
          <w:szCs w:val="28"/>
          <w:lang w:val="uk-UA"/>
        </w:rPr>
        <w:t>Державної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469BB">
        <w:rPr>
          <w:rFonts w:ascii="Times New Roman" w:hAnsi="Times New Roman"/>
          <w:sz w:val="28"/>
          <w:szCs w:val="28"/>
          <w:lang w:val="uk-UA"/>
        </w:rPr>
        <w:t>програми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469B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забезпечення рівних прав та можливостей жінок і чоловіків на період до 2016 року», від 15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березня </w:t>
      </w:r>
      <w:r w:rsidRPr="009469B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2013 року № 341 «</w:t>
      </w:r>
      <w:r w:rsidRPr="009469B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Державної цільової соціальної програми підтримки сім’ї до 2016 року», 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5E4822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Жмеринського районного центру соціальних служб для сім’ї, дітей та молоді від 03.11.17 р. №01-20/521, 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висновки постійних комісій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ради з питань 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освіти, культури, спорту, роботи з молоддю, національно-патріотичного виховання, духовного відродження та з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здоров’я, материнства і дитинства, 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соціально-трудових відносин, роботи з ветеранами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районна рада </w:t>
      </w:r>
      <w:r w:rsidRPr="00713588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D2FEC" w:rsidRPr="005E4822" w:rsidRDefault="00B44757" w:rsidP="002321B6">
      <w:pPr>
        <w:pStyle w:val="HTML"/>
        <w:numPr>
          <w:ilvl w:val="0"/>
          <w:numId w:val="1"/>
        </w:numPr>
        <w:tabs>
          <w:tab w:val="clear" w:pos="1832"/>
          <w:tab w:val="num" w:pos="567"/>
        </w:tabs>
        <w:spacing w:before="120" w:line="216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до</w:t>
      </w:r>
      <w:r w:rsidR="00CD2F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822" w:rsidRPr="005E4822">
        <w:rPr>
          <w:rFonts w:ascii="Times New Roman" w:hAnsi="Times New Roman" w:cs="Times New Roman"/>
          <w:sz w:val="28"/>
          <w:szCs w:val="28"/>
          <w:lang w:val="uk-UA"/>
        </w:rPr>
        <w:t xml:space="preserve">районної цільової соціальної комплексної програми підтримки сім’ї, демографічного розвитку, попередження торгівлі людьми та забезпечення рівних прав і можливостей жінок та чоловіків на період до 2020 року, затвердженої рішенням 9 сесії районної ради  7 скликання від  20 грудня 2016 року, доповнивши заходами </w:t>
      </w:r>
      <w:r w:rsidR="005E4822">
        <w:rPr>
          <w:rFonts w:ascii="Times New Roman" w:hAnsi="Times New Roman" w:cs="Times New Roman"/>
          <w:sz w:val="28"/>
          <w:szCs w:val="28"/>
          <w:lang w:val="uk-UA"/>
        </w:rPr>
        <w:t>(додаю</w:t>
      </w:r>
      <w:r w:rsidR="00CD2FEC" w:rsidRPr="005E4822">
        <w:rPr>
          <w:rFonts w:ascii="Times New Roman" w:hAnsi="Times New Roman" w:cs="Times New Roman"/>
          <w:sz w:val="28"/>
          <w:szCs w:val="28"/>
          <w:lang w:val="uk-UA"/>
        </w:rPr>
        <w:t>ться).</w:t>
      </w:r>
    </w:p>
    <w:p w:rsidR="00CD2FEC" w:rsidRDefault="00CD2FEC" w:rsidP="002321B6">
      <w:pPr>
        <w:pStyle w:val="HTML"/>
        <w:numPr>
          <w:ilvl w:val="0"/>
          <w:numId w:val="1"/>
        </w:numPr>
        <w:tabs>
          <w:tab w:val="clear" w:pos="1832"/>
          <w:tab w:val="num" w:pos="567"/>
        </w:tabs>
        <w:spacing w:before="120" w:line="216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6E4B97">
        <w:rPr>
          <w:rFonts w:ascii="Times New Roman" w:hAnsi="Times New Roman" w:cs="Times New Roman"/>
          <w:sz w:val="28"/>
          <w:szCs w:val="28"/>
          <w:lang w:val="uk-UA"/>
        </w:rPr>
        <w:t>Жмеринському районному центру соціальних служб для сім</w:t>
      </w:r>
      <w:r w:rsidR="006E4B97">
        <w:rPr>
          <w:rFonts w:ascii="Times New Roman" w:hAnsi="Times New Roman" w:cs="Times New Roman"/>
          <w:bCs/>
          <w:iCs/>
          <w:sz w:val="28"/>
          <w:szCs w:val="28"/>
          <w:lang w:val="uk-UA"/>
        </w:rPr>
        <w:t>’</w:t>
      </w:r>
      <w:r w:rsidR="002321B6">
        <w:rPr>
          <w:rFonts w:ascii="Times New Roman" w:hAnsi="Times New Roman" w:cs="Times New Roman"/>
          <w:sz w:val="28"/>
          <w:szCs w:val="28"/>
          <w:lang w:val="uk-UA"/>
        </w:rPr>
        <w:t xml:space="preserve">ї, </w:t>
      </w:r>
      <w:r w:rsidR="006E4B97">
        <w:rPr>
          <w:rFonts w:ascii="Times New Roman" w:hAnsi="Times New Roman" w:cs="Times New Roman"/>
          <w:sz w:val="28"/>
          <w:szCs w:val="28"/>
          <w:lang w:val="uk-UA"/>
        </w:rPr>
        <w:t xml:space="preserve">дітей та молоді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6E4B97">
        <w:rPr>
          <w:rFonts w:ascii="Times New Roman" w:hAnsi="Times New Roman" w:cs="Times New Roman"/>
          <w:sz w:val="28"/>
          <w:szCs w:val="28"/>
          <w:lang w:val="uk-UA"/>
        </w:rPr>
        <w:t>Осіпч</w:t>
      </w:r>
      <w:r>
        <w:rPr>
          <w:rFonts w:ascii="Times New Roman" w:hAnsi="Times New Roman" w:cs="Times New Roman"/>
          <w:sz w:val="28"/>
          <w:szCs w:val="28"/>
          <w:lang w:val="uk-UA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B97">
        <w:rPr>
          <w:rFonts w:ascii="Times New Roman" w:hAnsi="Times New Roman" w:cs="Times New Roman"/>
          <w:sz w:val="28"/>
          <w:szCs w:val="28"/>
          <w:lang w:val="uk-UA"/>
        </w:rPr>
        <w:t>Р.</w:t>
      </w:r>
      <w:r>
        <w:rPr>
          <w:rFonts w:ascii="Times New Roman" w:hAnsi="Times New Roman" w:cs="Times New Roman"/>
          <w:sz w:val="28"/>
          <w:szCs w:val="28"/>
          <w:lang w:val="uk-UA"/>
        </w:rPr>
        <w:t>В.) забезпечити виконання зазначеної програми.</w:t>
      </w:r>
    </w:p>
    <w:p w:rsidR="00CD2FEC" w:rsidRDefault="00CD2FEC" w:rsidP="002321B6">
      <w:pPr>
        <w:pStyle w:val="HTML"/>
        <w:numPr>
          <w:ilvl w:val="0"/>
          <w:numId w:val="1"/>
        </w:numPr>
        <w:tabs>
          <w:tab w:val="clear" w:pos="1832"/>
          <w:tab w:val="num" w:pos="567"/>
        </w:tabs>
        <w:spacing w:before="120" w:line="216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з </w:t>
      </w:r>
      <w:r w:rsidR="00824921" w:rsidRPr="00824921">
        <w:rPr>
          <w:rFonts w:ascii="Times New Roman" w:hAnsi="Times New Roman" w:cs="Times New Roman"/>
          <w:sz w:val="28"/>
          <w:szCs w:val="28"/>
          <w:lang w:val="uk-UA"/>
        </w:rPr>
        <w:t>питань охорони здоров’я, материнства і дитинства, соціального захисту населення, соціально-трудових відносин, роботи з ветеранами</w:t>
      </w:r>
      <w:r w:rsidR="00824921">
        <w:rPr>
          <w:rFonts w:ascii="Times New Roman" w:hAnsi="Times New Roman" w:cs="Times New Roman"/>
          <w:sz w:val="28"/>
          <w:szCs w:val="28"/>
          <w:lang w:val="uk-UA"/>
        </w:rPr>
        <w:t xml:space="preserve"> (Мельник Л.Л.)</w:t>
      </w:r>
    </w:p>
    <w:p w:rsidR="00824921" w:rsidRDefault="00824921" w:rsidP="003A5112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735E" w:rsidRDefault="00CD2FEC" w:rsidP="003A5112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70315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p w:rsidR="001B735E" w:rsidRDefault="001B735E">
      <w:pPr>
        <w:overflowPunct/>
        <w:autoSpaceDE/>
        <w:autoSpaceDN/>
        <w:adjustRightInd/>
        <w:spacing w:after="200" w:line="276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:rsidR="001B735E" w:rsidRDefault="001B735E" w:rsidP="001B735E">
      <w:pPr>
        <w:jc w:val="center"/>
        <w:rPr>
          <w:b/>
          <w:color w:val="000000"/>
          <w:lang w:val="uk-UA"/>
        </w:rPr>
        <w:sectPr w:rsidR="001B735E" w:rsidSect="00824921"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:rsidR="005E4822" w:rsidRDefault="005E4822" w:rsidP="00824921">
      <w:pPr>
        <w:ind w:left="9912"/>
        <w:jc w:val="center"/>
        <w:rPr>
          <w:b/>
          <w:color w:val="000000"/>
          <w:sz w:val="22"/>
          <w:szCs w:val="22"/>
          <w:lang w:val="uk-UA"/>
        </w:rPr>
      </w:pPr>
    </w:p>
    <w:p w:rsidR="00824921" w:rsidRPr="00824921" w:rsidRDefault="00824921" w:rsidP="00824921">
      <w:pPr>
        <w:ind w:left="9912"/>
        <w:jc w:val="center"/>
        <w:rPr>
          <w:b/>
          <w:color w:val="000000"/>
          <w:sz w:val="22"/>
          <w:szCs w:val="22"/>
          <w:lang w:val="uk-UA"/>
        </w:rPr>
      </w:pPr>
      <w:r w:rsidRPr="00824921">
        <w:rPr>
          <w:b/>
          <w:color w:val="000000"/>
          <w:sz w:val="22"/>
          <w:szCs w:val="22"/>
          <w:lang w:val="uk-UA"/>
        </w:rPr>
        <w:t>Додаток</w:t>
      </w:r>
    </w:p>
    <w:p w:rsidR="00824921" w:rsidRPr="00824921" w:rsidRDefault="00824921" w:rsidP="00824921">
      <w:pPr>
        <w:ind w:left="9912"/>
        <w:jc w:val="center"/>
        <w:rPr>
          <w:b/>
          <w:color w:val="000000"/>
          <w:sz w:val="22"/>
          <w:szCs w:val="22"/>
          <w:lang w:val="uk-UA"/>
        </w:rPr>
      </w:pPr>
      <w:r>
        <w:rPr>
          <w:b/>
          <w:color w:val="000000"/>
          <w:sz w:val="22"/>
          <w:szCs w:val="22"/>
          <w:lang w:val="uk-UA"/>
        </w:rPr>
        <w:t>д</w:t>
      </w:r>
      <w:r w:rsidRPr="00824921">
        <w:rPr>
          <w:b/>
          <w:color w:val="000000"/>
          <w:sz w:val="22"/>
          <w:szCs w:val="22"/>
          <w:lang w:val="uk-UA"/>
        </w:rPr>
        <w:t>о рішення 17 позачергової сесії районної ради 7 скликання від 09 листопада 2017 р.</w:t>
      </w:r>
    </w:p>
    <w:p w:rsidR="00824921" w:rsidRDefault="00824921" w:rsidP="001B735E">
      <w:pPr>
        <w:jc w:val="center"/>
        <w:rPr>
          <w:b/>
          <w:color w:val="000000"/>
          <w:lang w:val="uk-UA"/>
        </w:rPr>
      </w:pPr>
    </w:p>
    <w:p w:rsidR="00824921" w:rsidRDefault="00824921" w:rsidP="001B735E">
      <w:pPr>
        <w:jc w:val="center"/>
        <w:rPr>
          <w:b/>
          <w:color w:val="000000"/>
          <w:lang w:val="uk-UA"/>
        </w:rPr>
      </w:pPr>
    </w:p>
    <w:p w:rsidR="001B735E" w:rsidRDefault="001B735E" w:rsidP="001B735E">
      <w:pPr>
        <w:jc w:val="center"/>
        <w:rPr>
          <w:b/>
          <w:color w:val="000000"/>
          <w:lang w:val="uk-UA"/>
        </w:rPr>
      </w:pPr>
      <w:r w:rsidRPr="009A44FA">
        <w:rPr>
          <w:b/>
          <w:color w:val="000000"/>
          <w:lang w:val="uk-UA"/>
        </w:rPr>
        <w:t>Напрями діяльності та заходи</w:t>
      </w:r>
    </w:p>
    <w:p w:rsidR="001B735E" w:rsidRDefault="001B735E" w:rsidP="001B735E">
      <w:pPr>
        <w:jc w:val="center"/>
        <w:rPr>
          <w:b/>
          <w:lang w:val="uk-UA"/>
        </w:rPr>
      </w:pPr>
      <w:r>
        <w:rPr>
          <w:b/>
          <w:color w:val="000000"/>
          <w:lang w:val="uk-UA"/>
        </w:rPr>
        <w:t>район</w:t>
      </w:r>
      <w:r w:rsidRPr="009A44FA">
        <w:rPr>
          <w:b/>
          <w:lang w:val="uk-UA"/>
        </w:rPr>
        <w:t>ної цільової соціальної комплексної програми підтримки сім’ї, демографічного розвитку, попередження торгівлі людьми та забезпечення рівних прав і можливостей жін</w:t>
      </w:r>
      <w:r>
        <w:rPr>
          <w:b/>
          <w:lang w:val="uk-UA"/>
        </w:rPr>
        <w:t>ок та чоловіків на період до 2020</w:t>
      </w:r>
      <w:r w:rsidRPr="009A44FA">
        <w:rPr>
          <w:b/>
          <w:lang w:val="uk-UA"/>
        </w:rPr>
        <w:t xml:space="preserve"> року</w:t>
      </w:r>
    </w:p>
    <w:p w:rsidR="00824921" w:rsidRDefault="00824921" w:rsidP="001B735E">
      <w:pPr>
        <w:jc w:val="center"/>
        <w:rPr>
          <w:b/>
          <w:lang w:val="uk-UA"/>
        </w:rPr>
      </w:pPr>
    </w:p>
    <w:tbl>
      <w:tblPr>
        <w:tblStyle w:val="a6"/>
        <w:tblW w:w="0" w:type="auto"/>
        <w:tblLook w:val="04A0"/>
      </w:tblPr>
      <w:tblGrid>
        <w:gridCol w:w="2160"/>
        <w:gridCol w:w="1446"/>
        <w:gridCol w:w="1321"/>
        <w:gridCol w:w="1351"/>
        <w:gridCol w:w="1609"/>
        <w:gridCol w:w="1609"/>
        <w:gridCol w:w="918"/>
        <w:gridCol w:w="918"/>
        <w:gridCol w:w="917"/>
        <w:gridCol w:w="917"/>
        <w:gridCol w:w="1620"/>
      </w:tblGrid>
      <w:tr w:rsidR="00824921" w:rsidTr="00824921">
        <w:trPr>
          <w:trHeight w:val="990"/>
        </w:trPr>
        <w:tc>
          <w:tcPr>
            <w:tcW w:w="1491" w:type="dxa"/>
            <w:vMerge w:val="restart"/>
            <w:vAlign w:val="center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proofErr w:type="spellStart"/>
            <w:r w:rsidRPr="00824921">
              <w:rPr>
                <w:b/>
                <w:sz w:val="22"/>
                <w:szCs w:val="22"/>
              </w:rPr>
              <w:t>Назва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напряму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діяльності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Pr="00824921">
              <w:rPr>
                <w:b/>
                <w:sz w:val="22"/>
                <w:szCs w:val="22"/>
              </w:rPr>
              <w:t>пр</w:t>
            </w:r>
            <w:proofErr w:type="gramEnd"/>
            <w:r w:rsidRPr="00824921">
              <w:rPr>
                <w:b/>
                <w:sz w:val="22"/>
                <w:szCs w:val="22"/>
              </w:rPr>
              <w:t>іоритетні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завдання</w:t>
            </w:r>
            <w:proofErr w:type="spellEnd"/>
            <w:r w:rsidRPr="00824921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324" w:type="dxa"/>
            <w:vMerge w:val="restart"/>
            <w:vAlign w:val="center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proofErr w:type="spellStart"/>
            <w:r w:rsidRPr="00824921">
              <w:rPr>
                <w:b/>
                <w:sz w:val="22"/>
                <w:szCs w:val="22"/>
              </w:rPr>
              <w:t>Перелі</w:t>
            </w:r>
            <w:proofErr w:type="gramStart"/>
            <w:r w:rsidRPr="00824921">
              <w:rPr>
                <w:b/>
                <w:sz w:val="22"/>
                <w:szCs w:val="22"/>
              </w:rPr>
              <w:t>к</w:t>
            </w:r>
            <w:proofErr w:type="spellEnd"/>
            <w:proofErr w:type="gram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заходів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36" w:type="dxa"/>
            <w:vMerge w:val="restart"/>
            <w:vAlign w:val="center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proofErr w:type="spellStart"/>
            <w:r w:rsidRPr="00824921">
              <w:rPr>
                <w:b/>
                <w:sz w:val="22"/>
                <w:szCs w:val="22"/>
              </w:rPr>
              <w:t>Термін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виконання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заходу</w:t>
            </w:r>
          </w:p>
        </w:tc>
        <w:tc>
          <w:tcPr>
            <w:tcW w:w="1333" w:type="dxa"/>
            <w:vMerge w:val="restart"/>
            <w:vAlign w:val="center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proofErr w:type="spellStart"/>
            <w:r w:rsidRPr="00824921">
              <w:rPr>
                <w:b/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616" w:type="dxa"/>
            <w:vMerge w:val="restart"/>
            <w:vAlign w:val="center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proofErr w:type="spellStart"/>
            <w:r w:rsidRPr="00824921">
              <w:rPr>
                <w:b/>
                <w:sz w:val="22"/>
                <w:szCs w:val="22"/>
              </w:rPr>
              <w:t>Джерела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616" w:type="dxa"/>
            <w:vMerge w:val="restart"/>
            <w:vAlign w:val="center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proofErr w:type="spellStart"/>
            <w:r w:rsidRPr="00824921">
              <w:rPr>
                <w:b/>
                <w:sz w:val="22"/>
                <w:szCs w:val="22"/>
              </w:rPr>
              <w:t>Орієнтовні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обсяги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24921">
              <w:rPr>
                <w:b/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4651" w:type="dxa"/>
            <w:gridSpan w:val="4"/>
            <w:vAlign w:val="center"/>
          </w:tcPr>
          <w:p w:rsidR="00824921" w:rsidRPr="00824921" w:rsidRDefault="00824921" w:rsidP="0082492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24921">
              <w:rPr>
                <w:b/>
                <w:sz w:val="22"/>
                <w:szCs w:val="22"/>
                <w:lang w:val="uk-UA"/>
              </w:rPr>
              <w:t>В тому числі за роками (</w:t>
            </w:r>
            <w:proofErr w:type="spellStart"/>
            <w:r w:rsidRPr="00824921">
              <w:rPr>
                <w:b/>
                <w:sz w:val="22"/>
                <w:szCs w:val="22"/>
                <w:lang w:val="uk-UA"/>
              </w:rPr>
              <w:t>тис.грн</w:t>
            </w:r>
            <w:proofErr w:type="spellEnd"/>
            <w:r w:rsidRPr="00824921">
              <w:rPr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419" w:type="dxa"/>
            <w:vMerge w:val="restart"/>
            <w:vAlign w:val="center"/>
          </w:tcPr>
          <w:p w:rsidR="00824921" w:rsidRPr="00824921" w:rsidRDefault="00824921" w:rsidP="00824921">
            <w:pPr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824921">
              <w:rPr>
                <w:b/>
                <w:sz w:val="22"/>
                <w:szCs w:val="22"/>
              </w:rPr>
              <w:t>Очікуваний</w:t>
            </w:r>
            <w:proofErr w:type="spellEnd"/>
            <w:r w:rsidRPr="00824921">
              <w:rPr>
                <w:b/>
                <w:sz w:val="22"/>
                <w:szCs w:val="22"/>
              </w:rPr>
              <w:t xml:space="preserve"> результат</w:t>
            </w:r>
          </w:p>
        </w:tc>
      </w:tr>
      <w:tr w:rsidR="00824921" w:rsidTr="00824921">
        <w:tc>
          <w:tcPr>
            <w:tcW w:w="1491" w:type="dxa"/>
            <w:vMerge/>
          </w:tcPr>
          <w:p w:rsidR="00824921" w:rsidRPr="00344FD2" w:rsidRDefault="00824921" w:rsidP="00824921">
            <w:pPr>
              <w:widowControl w:val="0"/>
              <w:suppressAutoHyphens/>
              <w:rPr>
                <w:sz w:val="24"/>
              </w:rPr>
            </w:pPr>
          </w:p>
        </w:tc>
        <w:tc>
          <w:tcPr>
            <w:tcW w:w="1324" w:type="dxa"/>
            <w:vMerge/>
          </w:tcPr>
          <w:p w:rsidR="00824921" w:rsidRPr="00344FD2" w:rsidRDefault="00824921" w:rsidP="00824921">
            <w:pPr>
              <w:widowControl w:val="0"/>
              <w:suppressAutoHyphens/>
              <w:rPr>
                <w:sz w:val="24"/>
              </w:rPr>
            </w:pPr>
          </w:p>
        </w:tc>
        <w:tc>
          <w:tcPr>
            <w:tcW w:w="1336" w:type="dxa"/>
            <w:vMerge/>
          </w:tcPr>
          <w:p w:rsidR="00824921" w:rsidRPr="00344FD2" w:rsidRDefault="00824921" w:rsidP="00824921">
            <w:pPr>
              <w:widowControl w:val="0"/>
              <w:suppressAutoHyphens/>
              <w:rPr>
                <w:sz w:val="24"/>
              </w:rPr>
            </w:pPr>
          </w:p>
        </w:tc>
        <w:tc>
          <w:tcPr>
            <w:tcW w:w="1333" w:type="dxa"/>
            <w:vMerge/>
          </w:tcPr>
          <w:p w:rsidR="00824921" w:rsidRPr="00344FD2" w:rsidRDefault="00824921" w:rsidP="00824921">
            <w:pPr>
              <w:widowControl w:val="0"/>
              <w:suppressAutoHyphens/>
              <w:jc w:val="center"/>
              <w:rPr>
                <w:sz w:val="24"/>
              </w:rPr>
            </w:pPr>
          </w:p>
        </w:tc>
        <w:tc>
          <w:tcPr>
            <w:tcW w:w="1616" w:type="dxa"/>
            <w:vMerge/>
          </w:tcPr>
          <w:p w:rsidR="00824921" w:rsidRPr="00344FD2" w:rsidRDefault="00824921" w:rsidP="00824921">
            <w:pPr>
              <w:widowControl w:val="0"/>
              <w:suppressAutoHyphens/>
              <w:jc w:val="center"/>
              <w:rPr>
                <w:sz w:val="24"/>
              </w:rPr>
            </w:pPr>
          </w:p>
        </w:tc>
        <w:tc>
          <w:tcPr>
            <w:tcW w:w="1616" w:type="dxa"/>
            <w:vMerge/>
          </w:tcPr>
          <w:p w:rsidR="00824921" w:rsidRPr="00344FD2" w:rsidRDefault="00824921" w:rsidP="00824921">
            <w:pPr>
              <w:widowControl w:val="0"/>
              <w:suppressAutoHyphens/>
              <w:jc w:val="center"/>
              <w:rPr>
                <w:sz w:val="24"/>
              </w:rPr>
            </w:pPr>
          </w:p>
        </w:tc>
        <w:tc>
          <w:tcPr>
            <w:tcW w:w="1164" w:type="dxa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4"/>
                <w:lang w:val="uk-UA"/>
              </w:rPr>
            </w:pPr>
            <w:r w:rsidRPr="00824921">
              <w:rPr>
                <w:b/>
                <w:sz w:val="24"/>
              </w:rPr>
              <w:t>201</w:t>
            </w:r>
            <w:r w:rsidRPr="00824921">
              <w:rPr>
                <w:b/>
                <w:sz w:val="24"/>
                <w:lang w:val="uk-UA"/>
              </w:rPr>
              <w:t>7</w:t>
            </w:r>
          </w:p>
        </w:tc>
        <w:tc>
          <w:tcPr>
            <w:tcW w:w="1163" w:type="dxa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4"/>
                <w:lang w:val="uk-UA"/>
              </w:rPr>
            </w:pPr>
            <w:r w:rsidRPr="00824921">
              <w:rPr>
                <w:b/>
                <w:sz w:val="24"/>
              </w:rPr>
              <w:t>201</w:t>
            </w:r>
            <w:r w:rsidRPr="00824921">
              <w:rPr>
                <w:b/>
                <w:sz w:val="24"/>
                <w:lang w:val="uk-UA"/>
              </w:rPr>
              <w:t>8</w:t>
            </w:r>
          </w:p>
        </w:tc>
        <w:tc>
          <w:tcPr>
            <w:tcW w:w="1162" w:type="dxa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4"/>
                <w:lang w:val="uk-UA"/>
              </w:rPr>
            </w:pPr>
            <w:r w:rsidRPr="00824921">
              <w:rPr>
                <w:b/>
                <w:sz w:val="24"/>
              </w:rPr>
              <w:t>201</w:t>
            </w:r>
            <w:r w:rsidRPr="00824921">
              <w:rPr>
                <w:b/>
                <w:sz w:val="24"/>
                <w:lang w:val="uk-UA"/>
              </w:rPr>
              <w:t>9</w:t>
            </w:r>
          </w:p>
        </w:tc>
        <w:tc>
          <w:tcPr>
            <w:tcW w:w="1162" w:type="dxa"/>
          </w:tcPr>
          <w:p w:rsidR="00824921" w:rsidRPr="00824921" w:rsidRDefault="00824921" w:rsidP="00824921">
            <w:pPr>
              <w:widowControl w:val="0"/>
              <w:suppressAutoHyphens/>
              <w:jc w:val="center"/>
              <w:rPr>
                <w:b/>
                <w:sz w:val="24"/>
                <w:lang w:val="uk-UA"/>
              </w:rPr>
            </w:pPr>
            <w:r w:rsidRPr="00824921">
              <w:rPr>
                <w:b/>
                <w:sz w:val="24"/>
              </w:rPr>
              <w:t>20</w:t>
            </w:r>
            <w:proofErr w:type="spellStart"/>
            <w:r w:rsidRPr="00824921">
              <w:rPr>
                <w:b/>
                <w:sz w:val="24"/>
                <w:lang w:val="uk-UA"/>
              </w:rPr>
              <w:t>20</w:t>
            </w:r>
            <w:proofErr w:type="spellEnd"/>
          </w:p>
        </w:tc>
        <w:tc>
          <w:tcPr>
            <w:tcW w:w="1419" w:type="dxa"/>
            <w:vMerge/>
          </w:tcPr>
          <w:p w:rsidR="00824921" w:rsidRDefault="00824921" w:rsidP="00824921">
            <w:pPr>
              <w:jc w:val="center"/>
              <w:rPr>
                <w:b/>
                <w:lang w:val="uk-UA"/>
              </w:rPr>
            </w:pPr>
          </w:p>
        </w:tc>
      </w:tr>
      <w:tr w:rsidR="00824921" w:rsidTr="00824921">
        <w:tc>
          <w:tcPr>
            <w:tcW w:w="1491" w:type="dxa"/>
            <w:vAlign w:val="center"/>
          </w:tcPr>
          <w:p w:rsidR="00824921" w:rsidRPr="00E92764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Допомога сім’ям</w:t>
            </w:r>
            <w:r>
              <w:rPr>
                <w:sz w:val="24"/>
                <w:lang w:val="uk-UA"/>
              </w:rPr>
              <w:t xml:space="preserve"> учасників антитерори</w:t>
            </w:r>
            <w:r>
              <w:rPr>
                <w:sz w:val="24"/>
                <w:lang w:val="uk-UA"/>
              </w:rPr>
              <w:t>стичної операції.</w:t>
            </w:r>
          </w:p>
        </w:tc>
        <w:tc>
          <w:tcPr>
            <w:tcW w:w="1324" w:type="dxa"/>
            <w:vAlign w:val="center"/>
          </w:tcPr>
          <w:p w:rsidR="00824921" w:rsidRPr="0084025C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proofErr w:type="spellStart"/>
            <w:r w:rsidRPr="00344FD2">
              <w:rPr>
                <w:sz w:val="24"/>
              </w:rPr>
              <w:t>Проведення</w:t>
            </w:r>
            <w:proofErr w:type="spellEnd"/>
            <w:r w:rsidRPr="00344FD2">
              <w:rPr>
                <w:sz w:val="24"/>
              </w:rPr>
              <w:t xml:space="preserve"> </w:t>
            </w:r>
            <w:r>
              <w:rPr>
                <w:sz w:val="24"/>
                <w:lang w:val="uk-UA"/>
              </w:rPr>
              <w:t xml:space="preserve">заходів з учасниками АТО, членами їх </w:t>
            </w:r>
            <w:proofErr w:type="gramStart"/>
            <w:r>
              <w:rPr>
                <w:sz w:val="24"/>
                <w:lang w:val="uk-UA"/>
              </w:rPr>
              <w:t>сімей</w:t>
            </w:r>
            <w:proofErr w:type="gramEnd"/>
            <w:r>
              <w:rPr>
                <w:sz w:val="24"/>
                <w:lang w:val="uk-UA"/>
              </w:rPr>
              <w:t xml:space="preserve"> та дітьми.</w:t>
            </w:r>
          </w:p>
        </w:tc>
        <w:tc>
          <w:tcPr>
            <w:tcW w:w="1336" w:type="dxa"/>
            <w:vAlign w:val="center"/>
          </w:tcPr>
          <w:p w:rsidR="00824921" w:rsidRPr="00414477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 w:rsidRPr="00344FD2">
              <w:rPr>
                <w:sz w:val="24"/>
              </w:rPr>
              <w:t>201</w:t>
            </w:r>
            <w:r w:rsidRPr="00344FD2">
              <w:rPr>
                <w:sz w:val="24"/>
                <w:lang w:val="uk-UA"/>
              </w:rPr>
              <w:t>7</w:t>
            </w:r>
            <w:r>
              <w:rPr>
                <w:sz w:val="24"/>
                <w:lang w:val="uk-UA"/>
              </w:rPr>
              <w:t xml:space="preserve"> -- </w:t>
            </w:r>
            <w:r w:rsidRPr="00344FD2">
              <w:rPr>
                <w:sz w:val="24"/>
              </w:rPr>
              <w:t>20</w:t>
            </w:r>
            <w:proofErr w:type="spellStart"/>
            <w:r w:rsidRPr="00344FD2">
              <w:rPr>
                <w:sz w:val="24"/>
                <w:lang w:val="uk-UA"/>
              </w:rPr>
              <w:t>20</w:t>
            </w:r>
            <w:proofErr w:type="spellEnd"/>
            <w:r w:rsidRPr="00344FD2">
              <w:rPr>
                <w:sz w:val="24"/>
              </w:rPr>
              <w:t xml:space="preserve"> </w:t>
            </w:r>
            <w:proofErr w:type="spellStart"/>
            <w:r w:rsidRPr="00344FD2">
              <w:rPr>
                <w:sz w:val="24"/>
              </w:rPr>
              <w:t>р</w:t>
            </w:r>
            <w:r>
              <w:rPr>
                <w:sz w:val="24"/>
                <w:lang w:val="uk-UA"/>
              </w:rPr>
              <w:t>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1333" w:type="dxa"/>
            <w:vAlign w:val="center"/>
          </w:tcPr>
          <w:p w:rsidR="00824921" w:rsidRPr="00344FD2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 w:rsidRPr="00344FD2">
              <w:rPr>
                <w:sz w:val="24"/>
                <w:lang w:val="uk-UA"/>
              </w:rPr>
              <w:t>Центр соціальних служб для сім</w:t>
            </w:r>
            <w:r w:rsidRPr="005B136A">
              <w:rPr>
                <w:sz w:val="24"/>
              </w:rPr>
              <w:t>’</w:t>
            </w:r>
            <w:r w:rsidRPr="00344FD2">
              <w:rPr>
                <w:sz w:val="24"/>
                <w:lang w:val="uk-UA"/>
              </w:rPr>
              <w:t>ї, дітей та молоді</w:t>
            </w:r>
          </w:p>
        </w:tc>
        <w:tc>
          <w:tcPr>
            <w:tcW w:w="1616" w:type="dxa"/>
            <w:vAlign w:val="center"/>
          </w:tcPr>
          <w:p w:rsidR="00824921" w:rsidRPr="00344FD2" w:rsidRDefault="00824921" w:rsidP="00824921">
            <w:pPr>
              <w:widowControl w:val="0"/>
              <w:suppressAutoHyphens/>
              <w:jc w:val="center"/>
              <w:rPr>
                <w:sz w:val="24"/>
              </w:rPr>
            </w:pPr>
            <w:proofErr w:type="spellStart"/>
            <w:r w:rsidRPr="00344FD2">
              <w:rPr>
                <w:sz w:val="24"/>
              </w:rPr>
              <w:t>Районний</w:t>
            </w:r>
            <w:proofErr w:type="spellEnd"/>
            <w:r w:rsidRPr="00344FD2">
              <w:rPr>
                <w:sz w:val="24"/>
              </w:rPr>
              <w:t xml:space="preserve"> бюджет</w:t>
            </w:r>
          </w:p>
          <w:p w:rsidR="00824921" w:rsidRPr="00344FD2" w:rsidRDefault="00824921" w:rsidP="00824921">
            <w:pPr>
              <w:widowControl w:val="0"/>
              <w:suppressAutoHyphens/>
              <w:jc w:val="center"/>
              <w:rPr>
                <w:sz w:val="24"/>
              </w:rPr>
            </w:pPr>
          </w:p>
        </w:tc>
        <w:tc>
          <w:tcPr>
            <w:tcW w:w="1616" w:type="dxa"/>
            <w:vAlign w:val="center"/>
          </w:tcPr>
          <w:p w:rsidR="00824921" w:rsidRPr="0084025C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180,0</w:t>
            </w:r>
          </w:p>
        </w:tc>
        <w:tc>
          <w:tcPr>
            <w:tcW w:w="1164" w:type="dxa"/>
            <w:vAlign w:val="center"/>
          </w:tcPr>
          <w:p w:rsidR="00824921" w:rsidRPr="0084025C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30,0</w:t>
            </w:r>
          </w:p>
        </w:tc>
        <w:tc>
          <w:tcPr>
            <w:tcW w:w="1163" w:type="dxa"/>
            <w:vAlign w:val="center"/>
          </w:tcPr>
          <w:p w:rsidR="00824921" w:rsidRPr="0084025C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62" w:type="dxa"/>
            <w:vAlign w:val="center"/>
          </w:tcPr>
          <w:p w:rsidR="00824921" w:rsidRPr="0084025C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62" w:type="dxa"/>
            <w:vAlign w:val="center"/>
          </w:tcPr>
          <w:p w:rsidR="00824921" w:rsidRPr="0084025C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419" w:type="dxa"/>
            <w:vAlign w:val="center"/>
          </w:tcPr>
          <w:p w:rsidR="00824921" w:rsidRPr="00E92764" w:rsidRDefault="00824921" w:rsidP="00824921">
            <w:pPr>
              <w:widowControl w:val="0"/>
              <w:suppressAutoHyphens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Соціальна та психологічна реабілітація, оздоровлення учасників АТО, членів їх сімей та дітей.</w:t>
            </w:r>
          </w:p>
        </w:tc>
      </w:tr>
    </w:tbl>
    <w:p w:rsidR="00824921" w:rsidRDefault="00824921" w:rsidP="001B735E">
      <w:pPr>
        <w:jc w:val="center"/>
        <w:rPr>
          <w:b/>
          <w:lang w:val="uk-UA"/>
        </w:rPr>
      </w:pPr>
    </w:p>
    <w:p w:rsidR="005E4822" w:rsidRDefault="005E4822" w:rsidP="001B735E">
      <w:pPr>
        <w:jc w:val="center"/>
        <w:rPr>
          <w:b/>
          <w:color w:val="000000"/>
          <w:lang w:val="uk-UA"/>
        </w:rPr>
      </w:pPr>
    </w:p>
    <w:p w:rsidR="001B735E" w:rsidRPr="009A44FA" w:rsidRDefault="00824921" w:rsidP="001B735E">
      <w:pPr>
        <w:jc w:val="center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Керуюча справами виконавчого апарату районної ради</w:t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</w:r>
      <w:r>
        <w:rPr>
          <w:b/>
          <w:color w:val="000000"/>
          <w:lang w:val="uk-UA"/>
        </w:rPr>
        <w:tab/>
        <w:t>Олена РАДІНА</w:t>
      </w:r>
    </w:p>
    <w:p w:rsidR="001B735E" w:rsidRDefault="001B735E" w:rsidP="001B735E">
      <w:pPr>
        <w:rPr>
          <w:lang w:val="uk-UA"/>
        </w:rPr>
      </w:pPr>
    </w:p>
    <w:p w:rsidR="001B735E" w:rsidRPr="0061013F" w:rsidRDefault="001B735E" w:rsidP="001B735E">
      <w:pPr>
        <w:rPr>
          <w:lang w:val="uk-UA"/>
        </w:rPr>
      </w:pPr>
    </w:p>
    <w:p w:rsidR="001B735E" w:rsidRPr="0061013F" w:rsidRDefault="001B735E" w:rsidP="001B735E">
      <w:pPr>
        <w:rPr>
          <w:lang w:val="uk-UA"/>
        </w:rPr>
      </w:pPr>
    </w:p>
    <w:p w:rsidR="001B735E" w:rsidRPr="0061013F" w:rsidRDefault="001B735E" w:rsidP="001B735E">
      <w:pPr>
        <w:rPr>
          <w:lang w:val="uk-UA"/>
        </w:rPr>
      </w:pPr>
    </w:p>
    <w:p w:rsidR="00043D07" w:rsidRPr="003A5112" w:rsidRDefault="00043D07" w:rsidP="003A5112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43D07" w:rsidRPr="003A5112" w:rsidSect="001B73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411DF"/>
    <w:multiLevelType w:val="hybridMultilevel"/>
    <w:tmpl w:val="E132C30A"/>
    <w:lvl w:ilvl="0" w:tplc="F410D34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E36057D0">
      <w:numFmt w:val="none"/>
      <w:lvlText w:val=""/>
      <w:lvlJc w:val="left"/>
      <w:pPr>
        <w:tabs>
          <w:tab w:val="num" w:pos="360"/>
        </w:tabs>
      </w:pPr>
    </w:lvl>
    <w:lvl w:ilvl="2" w:tplc="202CB41A">
      <w:numFmt w:val="none"/>
      <w:lvlText w:val=""/>
      <w:lvlJc w:val="left"/>
      <w:pPr>
        <w:tabs>
          <w:tab w:val="num" w:pos="360"/>
        </w:tabs>
      </w:pPr>
    </w:lvl>
    <w:lvl w:ilvl="3" w:tplc="C3C012CC">
      <w:numFmt w:val="none"/>
      <w:lvlText w:val=""/>
      <w:lvlJc w:val="left"/>
      <w:pPr>
        <w:tabs>
          <w:tab w:val="num" w:pos="360"/>
        </w:tabs>
      </w:pPr>
    </w:lvl>
    <w:lvl w:ilvl="4" w:tplc="776E56D8">
      <w:numFmt w:val="none"/>
      <w:lvlText w:val=""/>
      <w:lvlJc w:val="left"/>
      <w:pPr>
        <w:tabs>
          <w:tab w:val="num" w:pos="360"/>
        </w:tabs>
      </w:pPr>
    </w:lvl>
    <w:lvl w:ilvl="5" w:tplc="FFF27C2E">
      <w:numFmt w:val="none"/>
      <w:lvlText w:val=""/>
      <w:lvlJc w:val="left"/>
      <w:pPr>
        <w:tabs>
          <w:tab w:val="num" w:pos="360"/>
        </w:tabs>
      </w:pPr>
    </w:lvl>
    <w:lvl w:ilvl="6" w:tplc="5802A3A6">
      <w:numFmt w:val="none"/>
      <w:lvlText w:val=""/>
      <w:lvlJc w:val="left"/>
      <w:pPr>
        <w:tabs>
          <w:tab w:val="num" w:pos="360"/>
        </w:tabs>
      </w:pPr>
    </w:lvl>
    <w:lvl w:ilvl="7" w:tplc="C84CC01E">
      <w:numFmt w:val="none"/>
      <w:lvlText w:val=""/>
      <w:lvlJc w:val="left"/>
      <w:pPr>
        <w:tabs>
          <w:tab w:val="num" w:pos="360"/>
        </w:tabs>
      </w:pPr>
    </w:lvl>
    <w:lvl w:ilvl="8" w:tplc="CA6044D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2977FD3"/>
    <w:multiLevelType w:val="hybridMultilevel"/>
    <w:tmpl w:val="36B67334"/>
    <w:lvl w:ilvl="0" w:tplc="C8AE60F0">
      <w:start w:val="1"/>
      <w:numFmt w:val="decimal"/>
      <w:lvlText w:val="%1."/>
      <w:lvlJc w:val="left"/>
      <w:pPr>
        <w:tabs>
          <w:tab w:val="num" w:pos="2058"/>
        </w:tabs>
        <w:ind w:left="2058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FEC"/>
    <w:rsid w:val="00043D07"/>
    <w:rsid w:val="001B735E"/>
    <w:rsid w:val="0021208E"/>
    <w:rsid w:val="002321B6"/>
    <w:rsid w:val="003A5112"/>
    <w:rsid w:val="003C6F5D"/>
    <w:rsid w:val="004B65C3"/>
    <w:rsid w:val="005E4822"/>
    <w:rsid w:val="006E4B97"/>
    <w:rsid w:val="007F4328"/>
    <w:rsid w:val="00824921"/>
    <w:rsid w:val="00A33608"/>
    <w:rsid w:val="00B44757"/>
    <w:rsid w:val="00BE61EF"/>
    <w:rsid w:val="00CC5C50"/>
    <w:rsid w:val="00CD2FEC"/>
    <w:rsid w:val="00E3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FEC"/>
    <w:pPr>
      <w:keepNext/>
      <w:overflowPunct/>
      <w:autoSpaceDE/>
      <w:autoSpaceDN/>
      <w:adjustRightInd/>
      <w:jc w:val="center"/>
      <w:outlineLvl w:val="0"/>
    </w:pPr>
    <w:rPr>
      <w:b/>
      <w:szCs w:val="24"/>
      <w:lang w:val="uk-UA"/>
    </w:rPr>
  </w:style>
  <w:style w:type="paragraph" w:styleId="2">
    <w:name w:val="heading 2"/>
    <w:basedOn w:val="a"/>
    <w:next w:val="a"/>
    <w:link w:val="20"/>
    <w:qFormat/>
    <w:rsid w:val="00CD2FEC"/>
    <w:pPr>
      <w:keepNext/>
      <w:widowControl w:val="0"/>
      <w:shd w:val="clear" w:color="auto" w:fill="FFFFFF"/>
      <w:overflowPunct/>
      <w:autoSpaceDE/>
      <w:autoSpaceDN/>
      <w:adjustRightInd/>
      <w:ind w:firstLine="720"/>
      <w:jc w:val="center"/>
      <w:outlineLvl w:val="1"/>
    </w:pPr>
    <w:rPr>
      <w:b/>
      <w:color w:val="000000"/>
      <w:spacing w:val="-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FEC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D2FEC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D2FEC"/>
    <w:pPr>
      <w:overflowPunct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HTML">
    <w:name w:val="HTML Preformatted"/>
    <w:basedOn w:val="a"/>
    <w:link w:val="HTML0"/>
    <w:rsid w:val="00CD2F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CD2F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2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FE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249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5E4822"/>
    <w:pPr>
      <w:tabs>
        <w:tab w:val="center" w:pos="4677"/>
        <w:tab w:val="right" w:pos="9355"/>
      </w:tabs>
      <w:overflowPunct/>
      <w:autoSpaceDE/>
      <w:autoSpaceDN/>
      <w:adjustRightInd/>
    </w:pPr>
    <w:rPr>
      <w:szCs w:val="24"/>
    </w:rPr>
  </w:style>
  <w:style w:type="character" w:customStyle="1" w:styleId="a8">
    <w:name w:val="Верхний колонтитул Знак"/>
    <w:basedOn w:val="a0"/>
    <w:link w:val="a7"/>
    <w:rsid w:val="005E482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8C519-955B-4114-B5C1-06707E02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User</cp:lastModifiedBy>
  <cp:revision>11</cp:revision>
  <cp:lastPrinted>2017-11-06T12:46:00Z</cp:lastPrinted>
  <dcterms:created xsi:type="dcterms:W3CDTF">2016-11-30T13:09:00Z</dcterms:created>
  <dcterms:modified xsi:type="dcterms:W3CDTF">2017-11-06T12:46:00Z</dcterms:modified>
</cp:coreProperties>
</file>